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D5" w:rsidRPr="00CD70D5" w:rsidRDefault="00CD70D5" w:rsidP="00CD70D5">
      <w:pPr>
        <w:spacing w:after="4" w:line="247" w:lineRule="auto"/>
        <w:ind w:right="7"/>
        <w:jc w:val="center"/>
        <w:rPr>
          <w:b/>
          <w:color w:val="000000"/>
        </w:rPr>
      </w:pPr>
      <w:r w:rsidRPr="00CD70D5">
        <w:rPr>
          <w:b/>
          <w:color w:val="000000"/>
        </w:rPr>
        <w:t>Министерство иностранных дел российской Федерации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CD70D5">
        <w:rPr>
          <w:b/>
          <w:color w:val="000000"/>
        </w:rPr>
        <w:t>Специализированное структурное образовательное подразделение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CD70D5">
        <w:rPr>
          <w:b/>
          <w:color w:val="000000"/>
        </w:rPr>
        <w:t>Посольства России в Мексике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CD70D5">
        <w:rPr>
          <w:b/>
          <w:color w:val="000000"/>
        </w:rPr>
        <w:t>общеобразовательная школа при Посольстве России в Мексике</w:t>
      </w:r>
    </w:p>
    <w:p w:rsidR="00CD70D5" w:rsidRPr="00CD70D5" w:rsidRDefault="00CD70D5" w:rsidP="00CD70D5">
      <w:pPr>
        <w:spacing w:before="240"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</w:p>
    <w:tbl>
      <w:tblPr>
        <w:tblW w:w="0" w:type="auto"/>
        <w:tblInd w:w="392" w:type="dxa"/>
        <w:tblLook w:val="04A0"/>
      </w:tblPr>
      <w:tblGrid>
        <w:gridCol w:w="4927"/>
        <w:gridCol w:w="3108"/>
        <w:gridCol w:w="3104"/>
        <w:gridCol w:w="2823"/>
      </w:tblGrid>
      <w:tr w:rsidR="00CD70D5" w:rsidRPr="00CD70D5" w:rsidTr="00CD70D5">
        <w:tc>
          <w:tcPr>
            <w:tcW w:w="4961" w:type="dxa"/>
          </w:tcPr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CD70D5">
              <w:rPr>
                <w:color w:val="000000"/>
                <w:sz w:val="20"/>
                <w:szCs w:val="20"/>
              </w:rPr>
              <w:t>РАССМОТРЕНО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CD70D5">
              <w:rPr>
                <w:color w:val="000000"/>
                <w:sz w:val="20"/>
                <w:szCs w:val="20"/>
              </w:rPr>
              <w:t xml:space="preserve"> на заседании ШМО 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CD70D5">
              <w:rPr>
                <w:color w:val="000000"/>
                <w:sz w:val="20"/>
                <w:szCs w:val="20"/>
              </w:rPr>
              <w:t xml:space="preserve">естественно-математических наук, информатики, </w:t>
            </w:r>
            <w:r w:rsidR="00FB1A73" w:rsidRPr="00FB1A73">
              <w:rPr>
                <w:color w:val="000000"/>
                <w:sz w:val="20"/>
                <w:szCs w:val="20"/>
              </w:rPr>
              <w:t xml:space="preserve">труда (технологии), ОБЗР </w:t>
            </w:r>
            <w:r w:rsidRPr="00CD70D5">
              <w:rPr>
                <w:color w:val="000000"/>
                <w:sz w:val="20"/>
                <w:szCs w:val="20"/>
              </w:rPr>
              <w:t>и физической культуры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D70D5">
              <w:rPr>
                <w:color w:val="000000"/>
                <w:sz w:val="20"/>
                <w:szCs w:val="20"/>
              </w:rPr>
              <w:t xml:space="preserve"> Протокол № </w:t>
            </w:r>
            <w:r w:rsidR="00997C4B">
              <w:rPr>
                <w:color w:val="000000"/>
                <w:sz w:val="20"/>
                <w:szCs w:val="20"/>
              </w:rPr>
              <w:t xml:space="preserve">1 </w:t>
            </w:r>
            <w:r w:rsidR="00197F81">
              <w:rPr>
                <w:color w:val="000000"/>
                <w:sz w:val="20"/>
                <w:szCs w:val="20"/>
              </w:rPr>
              <w:t>от «</w:t>
            </w:r>
            <w:r w:rsidR="00FB1A73">
              <w:rPr>
                <w:color w:val="000000"/>
                <w:sz w:val="20"/>
                <w:szCs w:val="20"/>
              </w:rPr>
              <w:t>28</w:t>
            </w:r>
            <w:r w:rsidR="00197F81">
              <w:rPr>
                <w:color w:val="000000"/>
                <w:sz w:val="20"/>
                <w:szCs w:val="20"/>
              </w:rPr>
              <w:t xml:space="preserve">» </w:t>
            </w:r>
            <w:r w:rsidR="00997C4B">
              <w:rPr>
                <w:color w:val="000000"/>
                <w:sz w:val="20"/>
                <w:szCs w:val="20"/>
              </w:rPr>
              <w:t>августа</w:t>
            </w:r>
            <w:r w:rsidR="00197F81">
              <w:rPr>
                <w:color w:val="000000"/>
                <w:sz w:val="20"/>
                <w:szCs w:val="20"/>
              </w:rPr>
              <w:t xml:space="preserve"> 202</w:t>
            </w:r>
            <w:r w:rsidR="00FB1A73">
              <w:rPr>
                <w:color w:val="000000"/>
                <w:sz w:val="20"/>
                <w:szCs w:val="20"/>
              </w:rPr>
              <w:t>4</w:t>
            </w:r>
            <w:r w:rsidRPr="00CD70D5">
              <w:rPr>
                <w:color w:val="000000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>СОГЛАСОВАНО:</w:t>
            </w:r>
          </w:p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>заместитель</w:t>
            </w:r>
          </w:p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>директора</w:t>
            </w:r>
          </w:p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>по УВР</w:t>
            </w:r>
          </w:p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CD70D5">
              <w:rPr>
                <w:color w:val="000000"/>
                <w:sz w:val="22"/>
                <w:szCs w:val="22"/>
              </w:rPr>
              <w:t>ПРИНЯТО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CD70D5">
              <w:rPr>
                <w:color w:val="000000"/>
                <w:sz w:val="22"/>
                <w:szCs w:val="22"/>
              </w:rPr>
              <w:t xml:space="preserve">на заседании 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CD70D5">
              <w:rPr>
                <w:color w:val="000000"/>
                <w:sz w:val="22"/>
                <w:szCs w:val="22"/>
              </w:rPr>
              <w:t>педагогического совета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CD70D5">
              <w:rPr>
                <w:color w:val="000000"/>
                <w:sz w:val="22"/>
                <w:szCs w:val="22"/>
              </w:rPr>
              <w:t>УТВЕРЖДЕНО                                                                 Приказом по Посольству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</w:rPr>
              <w:t xml:space="preserve"> России в Мексике</w:t>
            </w:r>
          </w:p>
        </w:tc>
      </w:tr>
      <w:tr w:rsidR="00CD70D5" w:rsidRPr="00CD70D5" w:rsidTr="00CD70D5">
        <w:tc>
          <w:tcPr>
            <w:tcW w:w="4961" w:type="dxa"/>
            <w:hideMark/>
          </w:tcPr>
          <w:p w:rsidR="00CD70D5" w:rsidRPr="00CD70D5" w:rsidRDefault="00CD70D5" w:rsidP="00197F81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CD70D5">
              <w:rPr>
                <w:color w:val="000000"/>
                <w:sz w:val="20"/>
                <w:szCs w:val="20"/>
              </w:rPr>
              <w:t xml:space="preserve">Руководитель ШМО                            </w:t>
            </w:r>
            <w:proofErr w:type="spellStart"/>
            <w:r w:rsidR="00197F81">
              <w:rPr>
                <w:color w:val="000000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>С.В. Сафронов</w:t>
            </w: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  <w:lang w:eastAsia="zh-CN"/>
              </w:rPr>
              <w:t xml:space="preserve">Протокол № </w:t>
            </w:r>
            <w:r w:rsidR="00997C4B">
              <w:rPr>
                <w:color w:val="000000"/>
                <w:sz w:val="22"/>
                <w:szCs w:val="22"/>
                <w:lang w:eastAsia="zh-CN"/>
              </w:rPr>
              <w:t>1</w:t>
            </w:r>
            <w:r w:rsidRPr="00CD70D5">
              <w:rPr>
                <w:color w:val="000000"/>
                <w:sz w:val="22"/>
                <w:szCs w:val="22"/>
                <w:lang w:eastAsia="zh-CN"/>
              </w:rPr>
              <w:t xml:space="preserve"> от</w:t>
            </w:r>
          </w:p>
          <w:p w:rsidR="00CD70D5" w:rsidRPr="00CD70D5" w:rsidRDefault="00197F81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FB1A73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 xml:space="preserve">» </w:t>
            </w:r>
            <w:r w:rsidR="00997C4B">
              <w:rPr>
                <w:color w:val="000000"/>
                <w:sz w:val="22"/>
                <w:szCs w:val="22"/>
              </w:rPr>
              <w:t>августа</w:t>
            </w:r>
            <w:r>
              <w:rPr>
                <w:color w:val="000000"/>
                <w:sz w:val="22"/>
                <w:szCs w:val="22"/>
              </w:rPr>
              <w:t xml:space="preserve"> 202</w:t>
            </w:r>
            <w:r w:rsidR="00FB1A73">
              <w:rPr>
                <w:color w:val="000000"/>
                <w:sz w:val="22"/>
                <w:szCs w:val="22"/>
              </w:rPr>
              <w:t>4</w:t>
            </w:r>
            <w:r w:rsidR="00CD70D5" w:rsidRPr="00CD70D5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835" w:type="dxa"/>
          </w:tcPr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CD70D5">
              <w:rPr>
                <w:color w:val="000000"/>
                <w:sz w:val="22"/>
                <w:szCs w:val="22"/>
              </w:rPr>
              <w:t>«</w:t>
            </w:r>
            <w:r w:rsidR="00A40E97">
              <w:rPr>
                <w:color w:val="000000"/>
                <w:sz w:val="22"/>
                <w:szCs w:val="22"/>
              </w:rPr>
              <w:t>30</w:t>
            </w:r>
            <w:r w:rsidRPr="00CD70D5">
              <w:rPr>
                <w:color w:val="000000"/>
                <w:sz w:val="22"/>
                <w:szCs w:val="22"/>
              </w:rPr>
              <w:t>»</w:t>
            </w:r>
            <w:r w:rsidR="00166F82">
              <w:rPr>
                <w:color w:val="000000"/>
                <w:sz w:val="22"/>
                <w:szCs w:val="22"/>
              </w:rPr>
              <w:t xml:space="preserve"> августа</w:t>
            </w:r>
            <w:r w:rsidR="00997C4B">
              <w:rPr>
                <w:color w:val="000000"/>
                <w:sz w:val="22"/>
                <w:szCs w:val="22"/>
              </w:rPr>
              <w:t xml:space="preserve"> </w:t>
            </w:r>
            <w:r w:rsidRPr="00CD70D5">
              <w:rPr>
                <w:color w:val="000000"/>
                <w:sz w:val="22"/>
                <w:szCs w:val="22"/>
              </w:rPr>
              <w:t>20</w:t>
            </w:r>
            <w:r w:rsidR="00197F81">
              <w:rPr>
                <w:color w:val="000000"/>
                <w:sz w:val="22"/>
                <w:szCs w:val="22"/>
              </w:rPr>
              <w:t>2</w:t>
            </w:r>
            <w:r w:rsidR="00FB1A73">
              <w:rPr>
                <w:color w:val="000000"/>
                <w:sz w:val="22"/>
                <w:szCs w:val="22"/>
              </w:rPr>
              <w:t>4</w:t>
            </w:r>
            <w:r w:rsidRPr="00CD70D5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CD70D5" w:rsidRPr="00CD70D5" w:rsidTr="00CD70D5">
        <w:tc>
          <w:tcPr>
            <w:tcW w:w="4961" w:type="dxa"/>
            <w:hideMark/>
          </w:tcPr>
          <w:p w:rsidR="00CD70D5" w:rsidRPr="00CD70D5" w:rsidRDefault="00CD70D5" w:rsidP="00CD70D5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3119" w:type="dxa"/>
          </w:tcPr>
          <w:p w:rsidR="00CD70D5" w:rsidRPr="00CD70D5" w:rsidRDefault="00CD70D5" w:rsidP="00CD70D5">
            <w:pPr>
              <w:spacing w:after="4" w:line="247" w:lineRule="auto"/>
              <w:ind w:left="61" w:right="7" w:hanging="3"/>
              <w:jc w:val="both"/>
              <w:rPr>
                <w:color w:val="000000"/>
              </w:rPr>
            </w:pPr>
          </w:p>
        </w:tc>
        <w:tc>
          <w:tcPr>
            <w:tcW w:w="3118" w:type="dxa"/>
            <w:hideMark/>
          </w:tcPr>
          <w:p w:rsidR="00CD70D5" w:rsidRPr="00CD70D5" w:rsidRDefault="00CD70D5" w:rsidP="00CD70D5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2835" w:type="dxa"/>
            <w:hideMark/>
          </w:tcPr>
          <w:p w:rsidR="00CD70D5" w:rsidRPr="00CD70D5" w:rsidRDefault="00CD70D5" w:rsidP="00CD70D5">
            <w:pPr>
              <w:spacing w:line="256" w:lineRule="auto"/>
              <w:rPr>
                <w:rFonts w:ascii="Calibri" w:hAnsi="Calibri"/>
              </w:rPr>
            </w:pPr>
          </w:p>
        </w:tc>
      </w:tr>
      <w:tr w:rsidR="00CD70D5" w:rsidRPr="00CD70D5" w:rsidTr="00CD70D5">
        <w:tc>
          <w:tcPr>
            <w:tcW w:w="4961" w:type="dxa"/>
            <w:hideMark/>
          </w:tcPr>
          <w:p w:rsidR="00CD70D5" w:rsidRPr="00CD70D5" w:rsidRDefault="00197F81" w:rsidP="00CD70D5">
            <w:pPr>
              <w:suppressAutoHyphens/>
              <w:spacing w:after="4" w:line="247" w:lineRule="auto"/>
              <w:ind w:left="61" w:right="7" w:hanging="3"/>
              <w:jc w:val="both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«</w:t>
            </w:r>
            <w:r w:rsidR="00FB1A73">
              <w:rPr>
                <w:color w:val="000000"/>
                <w:sz w:val="20"/>
                <w:szCs w:val="20"/>
              </w:rPr>
              <w:t>28</w:t>
            </w:r>
            <w:r>
              <w:rPr>
                <w:color w:val="000000"/>
                <w:sz w:val="20"/>
                <w:szCs w:val="20"/>
              </w:rPr>
              <w:t>»</w:t>
            </w:r>
            <w:r w:rsidR="00997C4B">
              <w:rPr>
                <w:color w:val="000000"/>
                <w:sz w:val="20"/>
                <w:szCs w:val="20"/>
              </w:rPr>
              <w:t xml:space="preserve"> августа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FB1A73">
              <w:rPr>
                <w:color w:val="000000"/>
                <w:sz w:val="20"/>
                <w:szCs w:val="20"/>
              </w:rPr>
              <w:t>4</w:t>
            </w:r>
            <w:r w:rsidR="00CD70D5" w:rsidRPr="00CD70D5">
              <w:rPr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:rsidR="00CD70D5" w:rsidRPr="00CD70D5" w:rsidRDefault="00197F81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FB1A73">
              <w:rPr>
                <w:color w:val="000000"/>
                <w:sz w:val="20"/>
                <w:szCs w:val="20"/>
              </w:rPr>
              <w:t>28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  <w:r w:rsidR="00997C4B">
              <w:rPr>
                <w:color w:val="000000"/>
                <w:sz w:val="20"/>
                <w:szCs w:val="20"/>
              </w:rPr>
              <w:t>августа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FB1A73">
              <w:rPr>
                <w:color w:val="000000"/>
                <w:sz w:val="20"/>
                <w:szCs w:val="20"/>
              </w:rPr>
              <w:t>4</w:t>
            </w:r>
            <w:r w:rsidR="00CD70D5" w:rsidRPr="00CD70D5">
              <w:rPr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:rsidR="00CD70D5" w:rsidRPr="00CD70D5" w:rsidRDefault="00CD70D5" w:rsidP="00CD70D5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2835" w:type="dxa"/>
            <w:hideMark/>
          </w:tcPr>
          <w:p w:rsidR="00CD70D5" w:rsidRPr="00CD70D5" w:rsidRDefault="00CD70D5" w:rsidP="00CD70D5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val="en-US" w:eastAsia="zh-CN"/>
              </w:rPr>
            </w:pPr>
            <w:r w:rsidRPr="00A40E97">
              <w:rPr>
                <w:color w:val="000000"/>
                <w:sz w:val="22"/>
                <w:szCs w:val="22"/>
              </w:rPr>
              <w:t>№</w:t>
            </w:r>
            <w:r w:rsidR="00197F81" w:rsidRPr="00A40E97">
              <w:rPr>
                <w:color w:val="000000"/>
                <w:sz w:val="22"/>
                <w:szCs w:val="22"/>
              </w:rPr>
              <w:t xml:space="preserve"> </w:t>
            </w:r>
            <w:r w:rsidR="00A40E97">
              <w:rPr>
                <w:color w:val="000000"/>
                <w:sz w:val="22"/>
                <w:szCs w:val="22"/>
              </w:rPr>
              <w:t>207</w:t>
            </w:r>
          </w:p>
        </w:tc>
      </w:tr>
    </w:tbl>
    <w:p w:rsidR="00CD70D5" w:rsidRPr="00CD70D5" w:rsidRDefault="00CD70D5" w:rsidP="00CD70D5">
      <w:pPr>
        <w:tabs>
          <w:tab w:val="left" w:pos="4080"/>
        </w:tabs>
        <w:spacing w:after="4" w:line="247" w:lineRule="auto"/>
        <w:ind w:right="7"/>
        <w:jc w:val="both"/>
        <w:rPr>
          <w:color w:val="000000"/>
          <w:sz w:val="28"/>
          <w:szCs w:val="22"/>
        </w:rPr>
      </w:pP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zh-CN"/>
        </w:rPr>
      </w:pPr>
      <w:r w:rsidRPr="00CD70D5">
        <w:rPr>
          <w:b/>
          <w:color w:val="000000"/>
          <w:sz w:val="22"/>
          <w:szCs w:val="22"/>
        </w:rPr>
        <w:t xml:space="preserve">РАБОЧАЯ ПРОГРАММА   </w:t>
      </w:r>
    </w:p>
    <w:p w:rsidR="00997C4B" w:rsidRDefault="00197F81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на 202</w:t>
      </w:r>
      <w:r w:rsidR="00FB1A73">
        <w:rPr>
          <w:b/>
          <w:color w:val="000000"/>
          <w:sz w:val="22"/>
          <w:szCs w:val="22"/>
        </w:rPr>
        <w:t>4</w:t>
      </w:r>
      <w:r>
        <w:rPr>
          <w:b/>
          <w:color w:val="000000"/>
          <w:sz w:val="22"/>
          <w:szCs w:val="22"/>
        </w:rPr>
        <w:t>-202</w:t>
      </w:r>
      <w:r w:rsidR="00FB1A73">
        <w:rPr>
          <w:b/>
          <w:color w:val="000000"/>
          <w:sz w:val="22"/>
          <w:szCs w:val="22"/>
        </w:rPr>
        <w:t>5</w:t>
      </w:r>
      <w:r w:rsidR="00CD70D5" w:rsidRPr="00CD70D5">
        <w:rPr>
          <w:b/>
          <w:color w:val="000000"/>
          <w:sz w:val="22"/>
          <w:szCs w:val="22"/>
        </w:rPr>
        <w:t xml:space="preserve"> учебный год   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 w:rsidRPr="00CD70D5">
        <w:rPr>
          <w:b/>
          <w:color w:val="000000"/>
          <w:sz w:val="22"/>
          <w:szCs w:val="22"/>
        </w:rPr>
        <w:t xml:space="preserve">   по   биологии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  <w:r w:rsidRPr="00CD70D5">
        <w:rPr>
          <w:b/>
          <w:color w:val="000000"/>
          <w:sz w:val="22"/>
          <w:szCs w:val="22"/>
        </w:rPr>
        <w:t xml:space="preserve">для 10 класса 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rFonts w:eastAsia="Batang"/>
          <w:color w:val="000000"/>
          <w:sz w:val="22"/>
          <w:szCs w:val="22"/>
          <w:lang w:eastAsia="ko-KR"/>
        </w:rPr>
      </w:pPr>
      <w:r w:rsidRPr="00CD70D5">
        <w:rPr>
          <w:color w:val="000000"/>
          <w:sz w:val="22"/>
          <w:szCs w:val="22"/>
        </w:rPr>
        <w:t>Уровень  обучения среднее общее 10-11 классы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CD70D5">
        <w:rPr>
          <w:color w:val="000000"/>
          <w:sz w:val="22"/>
          <w:szCs w:val="22"/>
        </w:rPr>
        <w:t xml:space="preserve">Общее количество часов </w:t>
      </w:r>
      <w:r w:rsidR="00FB1A73">
        <w:rPr>
          <w:color w:val="000000"/>
          <w:sz w:val="22"/>
          <w:szCs w:val="22"/>
          <w:u w:val="single"/>
        </w:rPr>
        <w:t>34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 xml:space="preserve">Количество часов в неделю </w:t>
      </w:r>
      <w:r w:rsidR="00FB1A73">
        <w:rPr>
          <w:color w:val="000000"/>
          <w:sz w:val="22"/>
          <w:szCs w:val="22"/>
        </w:rPr>
        <w:t>1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 xml:space="preserve">Уровень </w:t>
      </w:r>
      <w:r w:rsidR="00997C4B">
        <w:rPr>
          <w:color w:val="000000"/>
          <w:sz w:val="22"/>
          <w:szCs w:val="22"/>
          <w:u w:val="single"/>
        </w:rPr>
        <w:t xml:space="preserve">          </w:t>
      </w:r>
      <w:r w:rsidRPr="00CD70D5">
        <w:rPr>
          <w:color w:val="000000"/>
          <w:sz w:val="22"/>
          <w:szCs w:val="22"/>
          <w:u w:val="single"/>
        </w:rPr>
        <w:t>БАЗОВЫЙ_</w:t>
      </w:r>
    </w:p>
    <w:p w:rsidR="00CD70D5" w:rsidRPr="00CD70D5" w:rsidRDefault="00CD70D5" w:rsidP="00CD70D5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CD70D5">
        <w:rPr>
          <w:color w:val="000000"/>
          <w:sz w:val="22"/>
          <w:szCs w:val="22"/>
        </w:rPr>
        <w:t xml:space="preserve">Учитель    </w:t>
      </w:r>
      <w:proofErr w:type="spellStart"/>
      <w:r w:rsidR="00197F81">
        <w:rPr>
          <w:color w:val="000000"/>
          <w:sz w:val="22"/>
          <w:szCs w:val="22"/>
          <w:u w:val="single"/>
        </w:rPr>
        <w:t>С.В.Святкина</w:t>
      </w:r>
      <w:proofErr w:type="spellEnd"/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16"/>
          <w:szCs w:val="16"/>
        </w:rPr>
      </w:pP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CD70D5">
        <w:rPr>
          <w:color w:val="000000"/>
          <w:sz w:val="22"/>
          <w:szCs w:val="22"/>
        </w:rPr>
        <w:t xml:space="preserve">Квалификационная категория </w:t>
      </w:r>
      <w:r w:rsidRPr="00CD70D5">
        <w:rPr>
          <w:color w:val="000000"/>
          <w:sz w:val="22"/>
          <w:szCs w:val="22"/>
          <w:u w:val="single"/>
        </w:rPr>
        <w:t>высшая</w:t>
      </w: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</w:p>
    <w:p w:rsidR="00CD70D5" w:rsidRDefault="00CD70D5" w:rsidP="00CD70D5">
      <w:pPr>
        <w:suppressAutoHyphens/>
        <w:jc w:val="both"/>
        <w:rPr>
          <w:rFonts w:eastAsia="Calibri"/>
          <w:color w:val="000000"/>
          <w:lang w:eastAsia="en-US"/>
        </w:rPr>
      </w:pPr>
      <w:r w:rsidRPr="00CD70D5">
        <w:rPr>
          <w:color w:val="000000"/>
        </w:rPr>
        <w:t xml:space="preserve">Учебник </w:t>
      </w:r>
      <w:r w:rsidRPr="00CD70D5">
        <w:rPr>
          <w:rFonts w:eastAsia="Calibri"/>
          <w:color w:val="000000"/>
          <w:lang w:eastAsia="en-US"/>
        </w:rPr>
        <w:t>Пасечник В.В.</w:t>
      </w:r>
      <w:r w:rsidR="00FB1A73">
        <w:rPr>
          <w:rFonts w:eastAsia="Calibri"/>
          <w:color w:val="000000"/>
          <w:lang w:eastAsia="en-US"/>
        </w:rPr>
        <w:t>,</w:t>
      </w:r>
      <w:r w:rsidRPr="00CD70D5">
        <w:rPr>
          <w:rFonts w:eastAsia="Calibri"/>
          <w:color w:val="000000"/>
          <w:lang w:eastAsia="en-US"/>
        </w:rPr>
        <w:t xml:space="preserve"> </w:t>
      </w:r>
      <w:r w:rsidR="00FB1A73" w:rsidRPr="00CD70D5">
        <w:rPr>
          <w:rFonts w:eastAsia="Calibri"/>
          <w:color w:val="000000"/>
          <w:lang w:eastAsia="en-US"/>
        </w:rPr>
        <w:t xml:space="preserve">Каменский А.А., </w:t>
      </w:r>
      <w:r w:rsidR="00FB1A73">
        <w:rPr>
          <w:rFonts w:eastAsia="Calibri"/>
          <w:color w:val="000000"/>
          <w:lang w:eastAsia="en-US"/>
        </w:rPr>
        <w:t>Рубцов А</w:t>
      </w:r>
      <w:r w:rsidR="00FB1A73" w:rsidRPr="00CD70D5">
        <w:rPr>
          <w:rFonts w:eastAsia="Calibri"/>
          <w:color w:val="000000"/>
          <w:lang w:eastAsia="en-US"/>
        </w:rPr>
        <w:t>.</w:t>
      </w:r>
      <w:r w:rsidR="00FB1A73">
        <w:rPr>
          <w:rFonts w:eastAsia="Calibri"/>
          <w:color w:val="000000"/>
          <w:lang w:eastAsia="en-US"/>
        </w:rPr>
        <w:t>М</w:t>
      </w:r>
      <w:r w:rsidR="00495B0C">
        <w:rPr>
          <w:rFonts w:eastAsia="Calibri"/>
          <w:color w:val="000000"/>
          <w:lang w:eastAsia="en-US"/>
        </w:rPr>
        <w:t>. и др./ под ред. Пасечника.</w:t>
      </w:r>
      <w:r w:rsidR="00FB1A73" w:rsidRPr="00CD70D5">
        <w:rPr>
          <w:rFonts w:eastAsia="Calibri"/>
          <w:color w:val="000000"/>
          <w:lang w:eastAsia="en-US"/>
        </w:rPr>
        <w:t xml:space="preserve"> </w:t>
      </w:r>
      <w:r w:rsidR="00FB1A73">
        <w:rPr>
          <w:rFonts w:eastAsia="Calibri"/>
          <w:color w:val="000000"/>
          <w:lang w:eastAsia="en-US"/>
        </w:rPr>
        <w:t>Б</w:t>
      </w:r>
      <w:r w:rsidRPr="00CD70D5">
        <w:rPr>
          <w:rFonts w:eastAsia="Calibri"/>
          <w:color w:val="000000"/>
          <w:lang w:eastAsia="en-US"/>
        </w:rPr>
        <w:t>иология. 10 класс</w:t>
      </w:r>
      <w:r w:rsidR="00FB1A73">
        <w:rPr>
          <w:rFonts w:eastAsia="Calibri"/>
          <w:color w:val="000000"/>
          <w:lang w:eastAsia="en-US"/>
        </w:rPr>
        <w:t>.</w:t>
      </w:r>
      <w:r w:rsidRPr="00CD70D5">
        <w:rPr>
          <w:rFonts w:eastAsia="Calibri"/>
          <w:color w:val="000000"/>
          <w:lang w:eastAsia="en-US"/>
        </w:rPr>
        <w:t xml:space="preserve"> </w:t>
      </w:r>
      <w:r w:rsidR="00FB1A73">
        <w:rPr>
          <w:rFonts w:eastAsia="Calibri"/>
          <w:color w:val="000000"/>
          <w:lang w:eastAsia="en-US"/>
        </w:rPr>
        <w:t>У</w:t>
      </w:r>
      <w:r w:rsidRPr="00CD70D5">
        <w:rPr>
          <w:rFonts w:eastAsia="Calibri"/>
          <w:color w:val="000000"/>
          <w:lang w:eastAsia="en-US"/>
        </w:rPr>
        <w:t>чебник. –М.</w:t>
      </w:r>
      <w:r w:rsidR="00FB1A73">
        <w:rPr>
          <w:rFonts w:eastAsia="Calibri"/>
          <w:color w:val="000000"/>
          <w:lang w:eastAsia="en-US"/>
        </w:rPr>
        <w:t xml:space="preserve"> Просвещение</w:t>
      </w:r>
      <w:r w:rsidRPr="00CD70D5">
        <w:rPr>
          <w:rFonts w:eastAsia="Calibri"/>
          <w:color w:val="000000"/>
          <w:lang w:eastAsia="en-US"/>
        </w:rPr>
        <w:t>, 20</w:t>
      </w:r>
      <w:r w:rsidR="002E3811">
        <w:rPr>
          <w:rFonts w:eastAsia="Calibri"/>
          <w:color w:val="000000"/>
          <w:lang w:eastAsia="en-US"/>
        </w:rPr>
        <w:t>2</w:t>
      </w:r>
      <w:r w:rsidR="00FB1A73">
        <w:rPr>
          <w:rFonts w:eastAsia="Calibri"/>
          <w:color w:val="000000"/>
          <w:lang w:eastAsia="en-US"/>
        </w:rPr>
        <w:t>4</w:t>
      </w:r>
      <w:r w:rsidRPr="00CD70D5">
        <w:rPr>
          <w:rFonts w:eastAsia="Calibri"/>
          <w:color w:val="000000"/>
          <w:lang w:eastAsia="en-US"/>
        </w:rPr>
        <w:t>.</w:t>
      </w:r>
    </w:p>
    <w:p w:rsidR="00FB1A73" w:rsidRPr="00FB1A73" w:rsidRDefault="00FB1A73" w:rsidP="00CD70D5">
      <w:pPr>
        <w:suppressAutoHyphens/>
        <w:jc w:val="both"/>
        <w:rPr>
          <w:rFonts w:eastAsia="Calibri"/>
          <w:color w:val="000000"/>
          <w:lang w:eastAsia="en-US"/>
        </w:rPr>
      </w:pPr>
    </w:p>
    <w:p w:rsidR="00CD70D5" w:rsidRPr="00CD70D5" w:rsidRDefault="00CD70D5" w:rsidP="00CD70D5">
      <w:pPr>
        <w:spacing w:after="4" w:line="360" w:lineRule="auto"/>
        <w:ind w:left="61" w:right="7" w:hanging="3"/>
        <w:jc w:val="center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>-МЕХИКО-</w:t>
      </w:r>
    </w:p>
    <w:p w:rsidR="00CD70D5" w:rsidRPr="00CD70D5" w:rsidRDefault="00CD70D5" w:rsidP="00CD70D5">
      <w:pPr>
        <w:shd w:val="clear" w:color="auto" w:fill="FFFFFF"/>
        <w:spacing w:after="4" w:line="247" w:lineRule="auto"/>
        <w:ind w:left="61" w:right="7" w:hanging="3"/>
        <w:jc w:val="center"/>
        <w:rPr>
          <w:color w:val="000000"/>
          <w:sz w:val="22"/>
          <w:szCs w:val="22"/>
        </w:rPr>
      </w:pPr>
      <w:r w:rsidRPr="00CD70D5">
        <w:rPr>
          <w:color w:val="000000"/>
          <w:sz w:val="22"/>
          <w:szCs w:val="22"/>
        </w:rPr>
        <w:t>202</w:t>
      </w:r>
      <w:r w:rsidR="00FB1A73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г.</w:t>
      </w:r>
    </w:p>
    <w:p w:rsidR="00CD70D5" w:rsidRDefault="00CD70D5" w:rsidP="00CD70D5">
      <w:pPr>
        <w:autoSpaceDE w:val="0"/>
        <w:autoSpaceDN w:val="0"/>
        <w:adjustRightInd w:val="0"/>
        <w:rPr>
          <w:b/>
        </w:rPr>
        <w:sectPr w:rsidR="00CD70D5" w:rsidSect="00CD70D5">
          <w:pgSz w:w="15840" w:h="12240" w:orient="landscape" w:code="1"/>
          <w:pgMar w:top="1134" w:right="851" w:bottom="1134" w:left="851" w:header="708" w:footer="708" w:gutter="0"/>
          <w:cols w:space="708"/>
          <w:docGrid w:linePitch="360"/>
        </w:sectPr>
      </w:pPr>
    </w:p>
    <w:p w:rsidR="00CD70D5" w:rsidRDefault="00CD70D5" w:rsidP="00CD70D5">
      <w:pPr>
        <w:autoSpaceDE w:val="0"/>
        <w:autoSpaceDN w:val="0"/>
        <w:adjustRightInd w:val="0"/>
        <w:rPr>
          <w:b/>
        </w:rPr>
      </w:pPr>
    </w:p>
    <w:p w:rsidR="00125E8D" w:rsidRPr="00BD61EB" w:rsidRDefault="003963C0" w:rsidP="003963C0">
      <w:pPr>
        <w:autoSpaceDE w:val="0"/>
        <w:autoSpaceDN w:val="0"/>
        <w:adjustRightInd w:val="0"/>
        <w:spacing w:after="240"/>
        <w:jc w:val="center"/>
        <w:rPr>
          <w:b/>
        </w:rPr>
      </w:pPr>
      <w:r>
        <w:rPr>
          <w:rFonts w:eastAsia="DejaVu Sans Condensed"/>
          <w:b/>
          <w:kern w:val="2"/>
          <w:lang w:eastAsia="zh-CN" w:bidi="hi-IN"/>
        </w:rPr>
        <w:t>ПЛАНИРУЕМЫЕ РЕЗУЛЬТАТЫ ИЗУЧЕНИЯ УЧЕБНОГО ПРЕДМЕТА, КУРСА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E12658">
        <w:rPr>
          <w:rFonts w:eastAsiaTheme="minorHAnsi"/>
          <w:color w:val="000000"/>
          <w:lang w:eastAsia="en-US"/>
        </w:rPr>
        <w:t xml:space="preserve">Деятельность образовательного учреждения общего образования в обучении биологии в </w:t>
      </w:r>
      <w:r w:rsidR="00EA7B3D">
        <w:rPr>
          <w:rFonts w:eastAsiaTheme="minorHAnsi"/>
          <w:color w:val="000000"/>
          <w:lang w:eastAsia="en-US"/>
        </w:rPr>
        <w:t>10 классе</w:t>
      </w:r>
      <w:r w:rsidRPr="00E12658">
        <w:rPr>
          <w:rFonts w:eastAsiaTheme="minorHAnsi"/>
          <w:color w:val="000000"/>
          <w:lang w:eastAsia="en-US"/>
        </w:rPr>
        <w:t xml:space="preserve"> должна быть направлена на достижение обучающимися следующих личностных результатов: </w:t>
      </w:r>
      <w:proofErr w:type="gramEnd"/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1) реализации этических установок по отношению к биологическим открытиям, исследованиям и их результатам;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2) признания высокой ценности жизни во всех её проявлениях, здоровья своего и других людей, реализации установок здорового образа жизни;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3) </w:t>
      </w:r>
      <w:proofErr w:type="spellStart"/>
      <w:r w:rsidRPr="00E12658">
        <w:rPr>
          <w:rFonts w:eastAsiaTheme="minorHAnsi"/>
          <w:color w:val="000000"/>
          <w:lang w:eastAsia="en-US"/>
        </w:rPr>
        <w:t>сформированности</w:t>
      </w:r>
      <w:proofErr w:type="spellEnd"/>
      <w:r w:rsidRPr="00E12658">
        <w:rPr>
          <w:rFonts w:eastAsiaTheme="minorHAnsi"/>
          <w:color w:val="000000"/>
          <w:lang w:eastAsia="en-US"/>
        </w:rPr>
        <w:t xml:space="preserve">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proofErr w:type="spellStart"/>
      <w:r w:rsidRPr="00E12658">
        <w:rPr>
          <w:rFonts w:eastAsiaTheme="minorHAnsi"/>
          <w:color w:val="000000"/>
          <w:lang w:eastAsia="en-US"/>
        </w:rPr>
        <w:t>Метапредметными</w:t>
      </w:r>
      <w:proofErr w:type="spellEnd"/>
      <w:r w:rsidRPr="00E12658">
        <w:rPr>
          <w:rFonts w:eastAsiaTheme="minorHAnsi"/>
          <w:color w:val="000000"/>
          <w:lang w:eastAsia="en-US"/>
        </w:rPr>
        <w:t xml:space="preserve"> результатами освоения выпускниками старшей школы базового курса биологии являются: </w:t>
      </w:r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proofErr w:type="gramStart"/>
      <w:r w:rsidRPr="00E12658">
        <w:rPr>
          <w:rFonts w:eastAsiaTheme="minorHAnsi"/>
          <w:color w:val="000000"/>
          <w:lang w:eastAsia="en-US"/>
        </w:rPr>
        <w:t xml:space="preserve"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E12658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2) умения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</w:t>
      </w:r>
    </w:p>
    <w:p w:rsidR="00EA7B3D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 xml:space="preserve">3) способность выбирать целевые и смысловые установки в своих действиях и поступках по отношению к живой природе, своему здоровью и здоровью окружающих; </w:t>
      </w:r>
    </w:p>
    <w:p w:rsidR="00125E8D" w:rsidRDefault="00E12658" w:rsidP="00E12658">
      <w:pPr>
        <w:ind w:firstLine="709"/>
        <w:jc w:val="both"/>
        <w:rPr>
          <w:rFonts w:eastAsiaTheme="minorHAnsi"/>
          <w:color w:val="000000"/>
          <w:lang w:eastAsia="en-US"/>
        </w:rPr>
      </w:pPr>
      <w:r w:rsidRPr="00E12658">
        <w:rPr>
          <w:rFonts w:eastAsiaTheme="minorHAnsi"/>
          <w:color w:val="000000"/>
          <w:lang w:eastAsia="en-US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Предметными результатами освоения выпускниками старшей школы курса биологии базового уровня являются: B познавательной (интеллектуальной) сфере: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1) характеристика содержания биологических теорий (клеточная, эволюционная теория Дарвина); учения Вернадского о биосфере; законов Менделя, закономерностей изменчивости; вклада выдающихся учёных в развитие биологической науки;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proofErr w:type="gramStart"/>
      <w:r w:rsidRPr="001251FE">
        <w:rPr>
          <w:bCs/>
          <w:color w:val="000000"/>
        </w:rPr>
        <w:t xml:space="preserve">2) выделение существенных признаков биологических объектов (клеток: растительных и животных, доядерных и ядерных, половых и соматических; организмов: одноклеточных и многоклеточных; видов, экосистем, биосферы) и процессов (обмен веществ, размножение, деление клетки, оплодотворение, действие искусственного и естественного отборов, формирование приспособленности, образование видов, круговорот веществ и превращения энергии в экосистемах и биосфере); </w:t>
      </w:r>
      <w:proofErr w:type="gramEnd"/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>3) объяснение роли биологии в формировании научного мировоззрения; вклада биологических теорий в формирование современной естественн</w:t>
      </w:r>
      <w:proofErr w:type="gramStart"/>
      <w:r w:rsidRPr="001251FE">
        <w:rPr>
          <w:bCs/>
          <w:color w:val="000000"/>
        </w:rPr>
        <w:t>о-</w:t>
      </w:r>
      <w:proofErr w:type="gramEnd"/>
      <w:r w:rsidRPr="001251FE">
        <w:rPr>
          <w:bCs/>
          <w:color w:val="000000"/>
        </w:rPr>
        <w:t xml:space="preserve"> научной картины мира; отрицательного влияния алкоголя, никотина, наркотических веществ на развитие человека; влияния мутагенов на организм человека, экологических факторов на организмы; причин эволюции, изменяемости видов, нарушений развития организмов, наследственных заболеваний, мутаций, устойчивости и смены экосистем; </w:t>
      </w:r>
    </w:p>
    <w:p w:rsidR="001251FE" w:rsidRDefault="001251FE" w:rsidP="00E12658">
      <w:pPr>
        <w:ind w:firstLine="709"/>
        <w:jc w:val="both"/>
      </w:pPr>
      <w:r w:rsidRPr="001251FE">
        <w:rPr>
          <w:bCs/>
          <w:color w:val="000000"/>
        </w:rPr>
        <w:t>4) приведение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  <w:r w:rsidRPr="001251FE">
        <w:t xml:space="preserve">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lastRenderedPageBreak/>
        <w:t xml:space="preserve">5) умение пользоваться биологической терминологией и символикой;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6) решение элементарных биологических задач; составление элементарных схем скрещивания и схем переноса веществ и энергии в экосистемах (цепи питания);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7) описание особей видов по морфологическому критерию;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8) 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местности; изменений в экосистемах на биологических моделях;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9) сравнение биологических объектов (химический состав тел живой и неживой природы, зародыш человека и других млекопитающих, природные экосистемы и </w:t>
      </w:r>
      <w:proofErr w:type="spellStart"/>
      <w:r w:rsidRPr="001251FE">
        <w:rPr>
          <w:bCs/>
          <w:color w:val="000000"/>
        </w:rPr>
        <w:t>агроэкосистемы</w:t>
      </w:r>
      <w:proofErr w:type="spellEnd"/>
      <w:r w:rsidRPr="001251FE">
        <w:rPr>
          <w:bCs/>
          <w:color w:val="000000"/>
        </w:rPr>
        <w:t xml:space="preserve"> своей местности), процессов (естественный и искусственный отборы, половое и бесполое размножения) и формулировка выводов на основе сравнения.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B ценностно-ориентационной сфере: </w:t>
      </w:r>
    </w:p>
    <w:p w:rsidR="001251FE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 xml:space="preserve">1) анализ и оценка различных гипотез сущности жизни, происхождение человека и возникновение жизни,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 </w:t>
      </w:r>
    </w:p>
    <w:p w:rsidR="00E12658" w:rsidRDefault="001251FE" w:rsidP="00E12658">
      <w:pPr>
        <w:ind w:firstLine="709"/>
        <w:jc w:val="both"/>
        <w:rPr>
          <w:bCs/>
          <w:color w:val="000000"/>
        </w:rPr>
      </w:pPr>
      <w:r w:rsidRPr="001251FE">
        <w:rPr>
          <w:bCs/>
          <w:color w:val="000000"/>
        </w:rPr>
        <w:t>2) 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B сфере трудовой деятельности: овладение умениями и навыками постановки биологических экспериментов и объяснения их результатов. </w:t>
      </w:r>
    </w:p>
    <w:p w:rsidR="001251FE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>B сфере физической деятельности: обоснование и соблюдение мер профилактики вирусных заболеваний, вредных привычек (курение, употребление алкоголя, наркомания); правил поведения в окружающей среде.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В результате изучения учебного предмета «Биология» </w:t>
      </w:r>
      <w:r w:rsidR="00DE59DB">
        <w:rPr>
          <w:bCs/>
          <w:color w:val="000000"/>
        </w:rPr>
        <w:t>в 10 классе</w:t>
      </w:r>
      <w:r w:rsidRPr="00586309">
        <w:rPr>
          <w:bCs/>
          <w:color w:val="000000"/>
        </w:rPr>
        <w:t xml:space="preserve"> выпускник на базовом уровне научится: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раскрывать на примерах роль биологии в формировании современной научной картины мира и в практической деятельности людей;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понимать и описывать взаимосвязь между естественными науками: биологией, физикой, химией; устанавливать взаимосвязь природных явлений;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понимать смысл, различать и описывать системную связь между основополагающими биологическими понятиями: клетка, организм, вид, экосистема, биосфера;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проводить эксперименты по изучению биологических объектов и явлений, объяснять результаты экспериментов, анализировать их, формулировать выводы;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формулировать гипотезы на основании предложенной биологической информации и предлагать варианты проверки гипотез;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сравнивать биологические объекты между собой по заданным критериям, делать выводы и умозаключения на основе сравнения;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t xml:space="preserve">― обосновывать единство живой и неживой природы, взаимосвязи организмов и окружающей среды на основе биологических теорий; </w:t>
      </w:r>
    </w:p>
    <w:p w:rsidR="00586309" w:rsidRDefault="00586309" w:rsidP="00E12658">
      <w:pPr>
        <w:ind w:firstLine="709"/>
        <w:jc w:val="both"/>
        <w:rPr>
          <w:bCs/>
          <w:color w:val="000000"/>
        </w:rPr>
      </w:pPr>
      <w:r w:rsidRPr="00586309">
        <w:rPr>
          <w:bCs/>
          <w:color w:val="000000"/>
        </w:rPr>
        <w:lastRenderedPageBreak/>
        <w:t>― приводить примеры веществ основных групп органических соединений клетки (белков, жиров, углеводов, нуклеиновых кислот);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>― 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</w:t>
      </w:r>
      <w:r>
        <w:rPr>
          <w:bCs/>
          <w:color w:val="000000"/>
        </w:rPr>
        <w:t>основывать многообразие клеток.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Ученик 10 класса</w:t>
      </w:r>
      <w:r w:rsidRPr="00DE59DB">
        <w:rPr>
          <w:bCs/>
          <w:color w:val="000000"/>
        </w:rPr>
        <w:t xml:space="preserve"> получит возможность научиться: 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 xml:space="preserve">― давать научное объяснение биологическим фактам, процессам, явлениям, закономерностям, используя биологические теории (клеточную, эволюционную), 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>― 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 xml:space="preserve"> ― сравнивать способы деления клетки (митоз и мейоз); </w:t>
      </w:r>
    </w:p>
    <w:p w:rsidR="00DE59DB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 xml:space="preserve">― решать задачи на построение фрагмента второй цепи ДНК по предложенному фрагменту первой, </w:t>
      </w:r>
      <w:proofErr w:type="spellStart"/>
      <w:r w:rsidRPr="00DE59DB">
        <w:rPr>
          <w:bCs/>
          <w:color w:val="000000"/>
        </w:rPr>
        <w:t>иРНК</w:t>
      </w:r>
      <w:proofErr w:type="spellEnd"/>
      <w:r w:rsidRPr="00DE59DB">
        <w:rPr>
          <w:bCs/>
          <w:color w:val="000000"/>
        </w:rPr>
        <w:t xml:space="preserve"> (</w:t>
      </w:r>
      <w:proofErr w:type="spellStart"/>
      <w:r w:rsidRPr="00DE59DB">
        <w:rPr>
          <w:bCs/>
          <w:color w:val="000000"/>
        </w:rPr>
        <w:t>мРНК</w:t>
      </w:r>
      <w:proofErr w:type="spellEnd"/>
      <w:r w:rsidRPr="00DE59DB">
        <w:rPr>
          <w:bCs/>
          <w:color w:val="000000"/>
        </w:rPr>
        <w:t xml:space="preserve">) по участку ДНК; </w:t>
      </w:r>
    </w:p>
    <w:p w:rsidR="00586309" w:rsidRDefault="00DE59DB" w:rsidP="00E12658">
      <w:pPr>
        <w:ind w:firstLine="709"/>
        <w:jc w:val="both"/>
        <w:rPr>
          <w:bCs/>
          <w:color w:val="000000"/>
        </w:rPr>
      </w:pPr>
      <w:r w:rsidRPr="00DE59DB">
        <w:rPr>
          <w:bCs/>
          <w:color w:val="000000"/>
        </w:rPr>
        <w:t>― 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</w:t>
      </w:r>
      <w:r>
        <w:rPr>
          <w:bCs/>
          <w:color w:val="000000"/>
        </w:rPr>
        <w:t>для многоклеточных организмов).</w:t>
      </w:r>
    </w:p>
    <w:p w:rsidR="00DE59DB" w:rsidRPr="001251FE" w:rsidRDefault="00DE59DB" w:rsidP="00E12658">
      <w:pPr>
        <w:ind w:firstLine="709"/>
        <w:jc w:val="both"/>
        <w:rPr>
          <w:bCs/>
          <w:color w:val="000000"/>
        </w:rPr>
      </w:pPr>
    </w:p>
    <w:p w:rsidR="00926B1A" w:rsidRPr="00926B1A" w:rsidRDefault="00926B1A" w:rsidP="00926B1A">
      <w:pPr>
        <w:shd w:val="clear" w:color="auto" w:fill="FFFFFF"/>
        <w:spacing w:after="200"/>
        <w:ind w:firstLine="709"/>
        <w:jc w:val="center"/>
        <w:rPr>
          <w:rFonts w:eastAsia="Calibri"/>
          <w:b/>
          <w:lang w:eastAsia="en-US"/>
        </w:rPr>
      </w:pPr>
      <w:r w:rsidRPr="00926B1A">
        <w:rPr>
          <w:rFonts w:eastAsia="DejaVu Sans Condensed"/>
          <w:b/>
          <w:bCs/>
          <w:kern w:val="2"/>
          <w:lang w:eastAsia="zh-CN" w:bidi="hi-IN"/>
        </w:rPr>
        <w:t>СОДЕРЖАНИЕ УЧЕБНОГО ПРЕДМЕТА, КУРСА</w:t>
      </w:r>
    </w:p>
    <w:p w:rsidR="00AC0D29" w:rsidRDefault="00AC0D29" w:rsidP="00632A35">
      <w:pPr>
        <w:ind w:firstLine="709"/>
        <w:jc w:val="both"/>
        <w:outlineLvl w:val="0"/>
      </w:pPr>
      <w:r>
        <w:rPr>
          <w:b/>
        </w:rPr>
        <w:t xml:space="preserve">Раздел 1. </w:t>
      </w:r>
      <w:r w:rsidRPr="00AC0D29">
        <w:rPr>
          <w:b/>
        </w:rPr>
        <w:t>Введение</w:t>
      </w:r>
      <w:proofErr w:type="gramStart"/>
      <w:r w:rsidRPr="00AC0D29">
        <w:rPr>
          <w:b/>
        </w:rPr>
        <w:t xml:space="preserve"> .</w:t>
      </w:r>
      <w:proofErr w:type="gramEnd"/>
      <w:r w:rsidRPr="00AC0D29">
        <w:rPr>
          <w:b/>
        </w:rPr>
        <w:t xml:space="preserve"> Биология как комплекс наук о живой природе (5 часов)</w:t>
      </w:r>
      <w:r>
        <w:t xml:space="preserve"> </w:t>
      </w:r>
    </w:p>
    <w:p w:rsidR="00AC0D29" w:rsidRDefault="00AC0D29" w:rsidP="00632A35">
      <w:pPr>
        <w:ind w:firstLine="709"/>
        <w:jc w:val="both"/>
        <w:outlineLvl w:val="0"/>
      </w:pPr>
      <w:r>
        <w:t xml:space="preserve"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 Биологические системы как предмет изучения биологии. </w:t>
      </w:r>
    </w:p>
    <w:p w:rsidR="00AC0D29" w:rsidRPr="00AC0D29" w:rsidRDefault="0025461A" w:rsidP="00632A35">
      <w:pPr>
        <w:ind w:firstLine="709"/>
        <w:jc w:val="both"/>
        <w:outlineLvl w:val="0"/>
        <w:rPr>
          <w:b/>
        </w:rPr>
      </w:pPr>
      <w:r>
        <w:rPr>
          <w:b/>
        </w:rPr>
        <w:t>Раздел 2</w:t>
      </w:r>
      <w:r w:rsidR="00AC0D29" w:rsidRPr="00AC0D29">
        <w:rPr>
          <w:b/>
        </w:rPr>
        <w:t xml:space="preserve">. Молекулярный уровень (12 часов) </w:t>
      </w:r>
    </w:p>
    <w:p w:rsidR="00AC0D29" w:rsidRDefault="00AC0D29" w:rsidP="00632A35">
      <w:pPr>
        <w:ind w:firstLine="709"/>
        <w:jc w:val="both"/>
        <w:outlineLvl w:val="0"/>
      </w:pPr>
      <w: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Другие органические вещества клетки. </w:t>
      </w:r>
      <w:proofErr w:type="spellStart"/>
      <w:r>
        <w:t>Нанотехнологии</w:t>
      </w:r>
      <w:proofErr w:type="spellEnd"/>
      <w:r>
        <w:t xml:space="preserve"> в биологии. Цитология, методы цитологии. Роль клеточной теории в становлении современной </w:t>
      </w:r>
      <w:proofErr w:type="gramStart"/>
      <w:r>
        <w:t>естественно-научной</w:t>
      </w:r>
      <w:proofErr w:type="gramEnd"/>
      <w:r>
        <w:t xml:space="preserve"> картины мира. Клетки прокариот и эукариот. Основные части и органоиды клетки, их функции. Вирусы ― неклеточная форма жизни, меры профилактики вирусных заболеваний.</w:t>
      </w:r>
      <w:r w:rsidRPr="00AC0D29">
        <w:t xml:space="preserve"> </w:t>
      </w:r>
    </w:p>
    <w:p w:rsidR="00AC0D29" w:rsidRPr="00AC0D29" w:rsidRDefault="0025461A" w:rsidP="00632A35">
      <w:pPr>
        <w:ind w:firstLine="709"/>
        <w:jc w:val="both"/>
        <w:outlineLvl w:val="0"/>
        <w:rPr>
          <w:b/>
        </w:rPr>
      </w:pPr>
      <w:r>
        <w:rPr>
          <w:b/>
        </w:rPr>
        <w:t>Раздел 3. Клеточный уровень (17</w:t>
      </w:r>
      <w:r w:rsidR="00AC0D29" w:rsidRPr="00AC0D29">
        <w:rPr>
          <w:b/>
        </w:rPr>
        <w:t xml:space="preserve"> часов) </w:t>
      </w:r>
    </w:p>
    <w:p w:rsidR="00125E8D" w:rsidRDefault="00AC0D29" w:rsidP="00632A35">
      <w:pPr>
        <w:ind w:firstLine="709"/>
        <w:jc w:val="both"/>
        <w:outlineLvl w:val="0"/>
      </w:pPr>
      <w:r w:rsidRPr="00AC0D29">
        <w:t xml:space="preserve">Строение клетки. Основные части и органоиды клетки, их функции; доядерные и ядерные клетки. Строение и функции хромосом. Размножение — свойство организмов. Деление клетки — основа роста, развития и размножения организмов. Митоз. Амитоз. Мейоз. Половое и бесполое размножение. Оплодотворение, его значение. Развитие половых клеток. 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AC0D29">
        <w:t>Геномика</w:t>
      </w:r>
      <w:proofErr w:type="spellEnd"/>
      <w:r w:rsidRPr="00AC0D29">
        <w:t xml:space="preserve">. Влияние </w:t>
      </w:r>
      <w:proofErr w:type="spellStart"/>
      <w:r w:rsidRPr="00AC0D29">
        <w:t>наркогенных</w:t>
      </w:r>
      <w:proofErr w:type="spellEnd"/>
      <w:r w:rsidRPr="00AC0D29">
        <w:t xml:space="preserve"> веществ на процессы в клетке. Клеточный цикл: интерфаза и деление. Митоз и мейоз, их значение. Соматические и половые клетки.</w:t>
      </w:r>
    </w:p>
    <w:p w:rsidR="00AC0D29" w:rsidRDefault="00AC0D29" w:rsidP="00632A35">
      <w:pPr>
        <w:ind w:firstLine="709"/>
        <w:jc w:val="both"/>
        <w:outlineLvl w:val="0"/>
      </w:pPr>
    </w:p>
    <w:p w:rsidR="00AC0D29" w:rsidRPr="00BD61EB" w:rsidRDefault="00AC0D29" w:rsidP="00632A35">
      <w:pPr>
        <w:ind w:firstLine="709"/>
        <w:jc w:val="both"/>
        <w:outlineLvl w:val="0"/>
      </w:pPr>
    </w:p>
    <w:p w:rsidR="005C7D45" w:rsidRPr="005C7D45" w:rsidRDefault="005C7D45" w:rsidP="005C7D45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bookmarkStart w:id="0" w:name="_Toc428469406"/>
      <w:bookmarkStart w:id="1" w:name="_Toc428469258"/>
      <w:r w:rsidRPr="005C7D45">
        <w:rPr>
          <w:rFonts w:eastAsia="DejaVu Sans Condensed"/>
          <w:b/>
          <w:kern w:val="2"/>
          <w:lang w:eastAsia="zh-CN" w:bidi="hi-IN"/>
        </w:rPr>
        <w:lastRenderedPageBreak/>
        <w:t>ТЕМАТИЧЕСКОЕ ПЛАНИРОВАНИЕ</w:t>
      </w:r>
      <w:bookmarkEnd w:id="0"/>
      <w:bookmarkEnd w:id="1"/>
      <w:r w:rsidRPr="005C7D45">
        <w:rPr>
          <w:rFonts w:eastAsia="DejaVu Sans Condensed"/>
          <w:b/>
          <w:kern w:val="2"/>
          <w:lang w:eastAsia="zh-CN" w:bidi="hi-IN"/>
        </w:rPr>
        <w:t xml:space="preserve"> С УКАЗАНИЕМ ЧАСОВ, ОТВОДИМЫХ НА ИЗУЧЕНИЕ </w:t>
      </w:r>
    </w:p>
    <w:p w:rsidR="005C7D45" w:rsidRPr="005C7D45" w:rsidRDefault="005C7D45" w:rsidP="005C7D45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 w:rsidRPr="005C7D45">
        <w:rPr>
          <w:rFonts w:eastAsia="DejaVu Sans Condensed"/>
          <w:b/>
          <w:kern w:val="2"/>
          <w:lang w:eastAsia="zh-CN" w:bidi="hi-IN"/>
        </w:rPr>
        <w:t>КАЖДОЙ ТЕМЫ 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/>
      </w:tblPr>
      <w:tblGrid>
        <w:gridCol w:w="741"/>
        <w:gridCol w:w="3904"/>
        <w:gridCol w:w="1036"/>
        <w:gridCol w:w="2196"/>
        <w:gridCol w:w="2268"/>
        <w:gridCol w:w="4209"/>
      </w:tblGrid>
      <w:tr w:rsidR="005C7D45" w:rsidRPr="005C7D45" w:rsidTr="00287573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№ п/п</w:t>
            </w:r>
          </w:p>
        </w:tc>
        <w:tc>
          <w:tcPr>
            <w:tcW w:w="1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5C7D45" w:rsidRPr="005C7D45" w:rsidTr="00287573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D45" w:rsidRPr="005C7D45" w:rsidRDefault="005C7D45" w:rsidP="005C7D45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D45" w:rsidRPr="005C7D45" w:rsidRDefault="005C7D45" w:rsidP="005C7D45">
            <w:pPr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всего</w:t>
            </w:r>
          </w:p>
        </w:tc>
        <w:tc>
          <w:tcPr>
            <w:tcW w:w="76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kern w:val="2"/>
                <w:lang w:eastAsia="zh-CN" w:bidi="hi-IN"/>
              </w:rPr>
              <w:t>Контрольные работы</w:t>
            </w:r>
          </w:p>
        </w:tc>
        <w:tc>
          <w:tcPr>
            <w:tcW w:w="7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D45" w:rsidRPr="005C7D45" w:rsidRDefault="005C7D45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5C7D45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D45" w:rsidRPr="005C7D45" w:rsidRDefault="005C7D45" w:rsidP="005C7D45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</w:tr>
      <w:tr w:rsidR="005C7D45" w:rsidRPr="005C7D45" w:rsidTr="00287573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D45" w:rsidRPr="00AC0D29" w:rsidRDefault="00AC0D29" w:rsidP="00AC0D29">
            <w:pPr>
              <w:jc w:val="center"/>
              <w:rPr>
                <w:b/>
                <w:color w:val="000000"/>
              </w:rPr>
            </w:pPr>
            <w:r w:rsidRPr="00AC0D29">
              <w:rPr>
                <w:b/>
                <w:color w:val="000000"/>
              </w:rPr>
              <w:t xml:space="preserve">Раздел 1. </w:t>
            </w:r>
            <w:r>
              <w:rPr>
                <w:b/>
                <w:color w:val="000000"/>
              </w:rPr>
              <w:t>Введение</w:t>
            </w:r>
            <w:r w:rsidRPr="00AC0D29">
              <w:rPr>
                <w:b/>
                <w:color w:val="000000"/>
              </w:rPr>
              <w:t xml:space="preserve">. Биология как комплекс наук о живой природе (5 часов) </w:t>
            </w:r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r w:rsidRPr="005C7D45">
              <w:rPr>
                <w:color w:val="000000"/>
              </w:rPr>
              <w:t>1.1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rPr>
                <w:rFonts w:eastAsia="Calibri"/>
                <w:lang w:eastAsia="en-US"/>
              </w:rPr>
            </w:pPr>
            <w:r w:rsidRPr="00D57C00">
              <w:t>Биология в системе наук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  <w: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</w:pPr>
            <w:r w:rsidRPr="005C7D45">
              <w:rPr>
                <w:color w:val="000000"/>
              </w:rPr>
              <w:t xml:space="preserve">Библиотека ЦОК </w:t>
            </w:r>
            <w:hyperlink r:id="rId5">
              <w:r w:rsidRPr="005C7D45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rPr>
                <w:color w:val="000000"/>
              </w:rPr>
            </w:pPr>
            <w:r w:rsidRPr="005C7D45">
              <w:rPr>
                <w:color w:val="000000"/>
              </w:rPr>
              <w:t>1.2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rPr>
                <w:rFonts w:eastAsia="Calibri"/>
                <w:lang w:eastAsia="en-US"/>
              </w:rPr>
            </w:pPr>
            <w:r>
              <w:t>Биологические системы и их свойства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jc w:val="right"/>
              <w:rPr>
                <w:color w:val="000000"/>
              </w:rPr>
            </w:pPr>
            <w:r w:rsidRPr="005C7D45"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25461A" w:rsidRDefault="0025461A" w:rsidP="004967AF">
            <w:pPr>
              <w:ind w:left="-32"/>
              <w:jc w:val="center"/>
              <w:outlineLvl w:val="0"/>
              <w:rPr>
                <w:b/>
              </w:rPr>
            </w:pPr>
            <w:r>
              <w:rPr>
                <w:b/>
              </w:rPr>
              <w:t>Раздел 2</w:t>
            </w:r>
            <w:r w:rsidRPr="00AC0D29">
              <w:rPr>
                <w:b/>
              </w:rPr>
              <w:t>. Молекулярный уровень (12 часов)</w:t>
            </w:r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r w:rsidRPr="005C7D45">
              <w:rPr>
                <w:color w:val="000000"/>
              </w:rPr>
              <w:t>2.1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</w:pPr>
            <w:r w:rsidRPr="0025461A">
              <w:t>Молекулярный уровень: общая характеристика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D2D89" w:rsidP="005C7D45">
            <w:pPr>
              <w:ind w:left="135"/>
              <w:jc w:val="center"/>
            </w:pPr>
            <w:r>
              <w:t>10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</w:pPr>
            <w:r w:rsidRPr="005C7D45">
              <w:rPr>
                <w:color w:val="000000"/>
              </w:rPr>
              <w:t xml:space="preserve">Библиотека ЦОК </w:t>
            </w:r>
            <w:hyperlink r:id="rId6">
              <w:r w:rsidRPr="005C7D45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461A" w:rsidRPr="005C7D45" w:rsidTr="00287573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D2D89" w:rsidP="004967AF">
            <w:pPr>
              <w:ind w:left="-32"/>
              <w:rPr>
                <w:rFonts w:eastAsia="Calibri"/>
                <w:color w:val="000000"/>
                <w:lang w:eastAsia="en-US"/>
              </w:rPr>
            </w:pPr>
            <w:r>
              <w:t>Вирусы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D2D89" w:rsidP="005C7D45">
            <w:pPr>
              <w:ind w:left="135"/>
              <w:jc w:val="center"/>
            </w:pPr>
            <w: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jc w:val="right"/>
              <w:rPr>
                <w:color w:val="000000"/>
              </w:rPr>
            </w:pPr>
            <w:bookmarkStart w:id="2" w:name="_GoBack"/>
            <w:bookmarkEnd w:id="2"/>
            <w:r w:rsidRPr="005C7D45"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  <w:color w:val="000000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-32"/>
              <w:jc w:val="center"/>
              <w:rPr>
                <w:color w:val="000000"/>
              </w:rPr>
            </w:pPr>
            <w:r w:rsidRPr="0025461A">
              <w:rPr>
                <w:b/>
                <w:color w:val="000000"/>
              </w:rPr>
              <w:t>Раздел 3. Клеточный уровень (17 часов)</w:t>
            </w:r>
          </w:p>
        </w:tc>
      </w:tr>
      <w:tr w:rsidR="0025461A" w:rsidRPr="005C7D45" w:rsidTr="0028757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r w:rsidRPr="005C7D45">
              <w:rPr>
                <w:color w:val="000000"/>
              </w:rPr>
              <w:t>3.1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4967AF">
            <w:pPr>
              <w:ind w:left="-32"/>
            </w:pPr>
            <w:r>
              <w:rPr>
                <w:rStyle w:val="fontstyle01"/>
              </w:rPr>
              <w:t>Особенности строения клеток живых организмов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>
              <w:t>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</w:pPr>
            <w:r w:rsidRPr="005C7D45">
              <w:rPr>
                <w:color w:val="000000"/>
              </w:rPr>
              <w:t xml:space="preserve">Библиотека ЦОК </w:t>
            </w:r>
            <w:hyperlink r:id="rId7">
              <w:r w:rsidRPr="005C7D45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461A" w:rsidRPr="005C7D45" w:rsidTr="0028757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461A" w:rsidRPr="005C7D45" w:rsidRDefault="0025461A" w:rsidP="005C7D45">
            <w:pPr>
              <w:rPr>
                <w:color w:val="000000"/>
              </w:rPr>
            </w:pPr>
            <w:r w:rsidRPr="005C7D45">
              <w:rPr>
                <w:color w:val="000000"/>
              </w:rPr>
              <w:t>3.2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4967AF" w:rsidRDefault="004967AF" w:rsidP="004967AF">
            <w:r>
              <w:rPr>
                <w:rStyle w:val="fontstyle01"/>
              </w:rPr>
              <w:t>Обмен веществ и превращение энергии в клетке.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6A6551" w:rsidRDefault="004967AF" w:rsidP="004967AF">
            <w:pPr>
              <w:ind w:left="-32"/>
              <w:rPr>
                <w:color w:val="000000"/>
              </w:rPr>
            </w:pPr>
            <w:r>
              <w:rPr>
                <w:color w:val="000000"/>
              </w:rPr>
              <w:t>Деление клетки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</w:pPr>
            <w:r w:rsidRPr="005C7D45"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4967AF">
            <w:pPr>
              <w:ind w:left="135"/>
              <w:jc w:val="right"/>
              <w:rPr>
                <w:color w:val="000000"/>
              </w:rPr>
            </w:pPr>
            <w:r w:rsidRPr="005C7D45"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61A" w:rsidRPr="005C7D45" w:rsidRDefault="0025461A" w:rsidP="005C7D45">
            <w:pPr>
              <w:ind w:left="135"/>
              <w:rPr>
                <w:color w:val="000000"/>
              </w:rPr>
            </w:pPr>
          </w:p>
        </w:tc>
      </w:tr>
      <w:tr w:rsidR="0025461A" w:rsidRPr="005C7D45" w:rsidTr="00287573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61A" w:rsidRPr="005C7D45" w:rsidRDefault="0025461A" w:rsidP="005C7D45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61A" w:rsidRPr="005C7D45" w:rsidRDefault="0025461A" w:rsidP="005C7D45">
            <w:pPr>
              <w:widowControl w:val="0"/>
              <w:suppressAutoHyphens/>
              <w:jc w:val="right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5C7D45">
              <w:rPr>
                <w:rFonts w:eastAsia="DejaVu Sans Condensed"/>
                <w:b/>
                <w:kern w:val="2"/>
                <w:lang w:eastAsia="zh-CN" w:bidi="hi-IN"/>
              </w:rPr>
              <w:t>Итого: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61A" w:rsidRPr="005C7D45" w:rsidRDefault="0025461A" w:rsidP="005C7D45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>
              <w:rPr>
                <w:rFonts w:eastAsia="DejaVu Sans Condensed"/>
                <w:b/>
                <w:kern w:val="2"/>
                <w:lang w:eastAsia="zh-CN" w:bidi="hi-IN"/>
              </w:rPr>
              <w:t>34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25461A" w:rsidP="005C7D45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461A" w:rsidRPr="005C7D45" w:rsidRDefault="004967AF" w:rsidP="005C7D45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61A" w:rsidRPr="005C7D45" w:rsidRDefault="0025461A" w:rsidP="005C7D45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</w:tr>
    </w:tbl>
    <w:p w:rsidR="005C7D45" w:rsidRPr="005C7D45" w:rsidRDefault="005C7D45" w:rsidP="005C7D45">
      <w:pPr>
        <w:ind w:left="720"/>
        <w:contextualSpacing/>
        <w:jc w:val="center"/>
        <w:rPr>
          <w:b/>
        </w:rPr>
      </w:pPr>
    </w:p>
    <w:sectPr w:rsidR="005C7D45" w:rsidRPr="005C7D45" w:rsidSect="00EC7131">
      <w:pgSz w:w="15840" w:h="12240" w:orient="landscape" w:code="1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C14B7F8"/>
    <w:lvl w:ilvl="0">
      <w:numFmt w:val="bullet"/>
      <w:lvlText w:val="*"/>
      <w:lvlJc w:val="left"/>
    </w:lvl>
  </w:abstractNum>
  <w:abstractNum w:abstractNumId="1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257B1"/>
    <w:multiLevelType w:val="hybridMultilevel"/>
    <w:tmpl w:val="D65E7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E5B31"/>
    <w:multiLevelType w:val="hybridMultilevel"/>
    <w:tmpl w:val="11BE1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F26865"/>
    <w:multiLevelType w:val="multilevel"/>
    <w:tmpl w:val="514A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C33EB9"/>
    <w:multiLevelType w:val="hybridMultilevel"/>
    <w:tmpl w:val="F202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A1AD3"/>
    <w:multiLevelType w:val="hybridMultilevel"/>
    <w:tmpl w:val="82ECF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47B91"/>
    <w:multiLevelType w:val="hybridMultilevel"/>
    <w:tmpl w:val="96606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F6CDA"/>
    <w:multiLevelType w:val="hybridMultilevel"/>
    <w:tmpl w:val="67A49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64CF7"/>
    <w:multiLevelType w:val="multilevel"/>
    <w:tmpl w:val="4ECC7D6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397" w:hanging="360"/>
      </w:pPr>
    </w:lvl>
    <w:lvl w:ilvl="2">
      <w:start w:val="1"/>
      <w:numFmt w:val="decimal"/>
      <w:isLgl/>
      <w:lvlText w:val="%1.%2.%3."/>
      <w:lvlJc w:val="left"/>
      <w:pPr>
        <w:ind w:left="757" w:hanging="720"/>
      </w:pPr>
    </w:lvl>
    <w:lvl w:ilvl="3">
      <w:start w:val="1"/>
      <w:numFmt w:val="decimal"/>
      <w:isLgl/>
      <w:lvlText w:val="%1.%2.%3.%4."/>
      <w:lvlJc w:val="left"/>
      <w:pPr>
        <w:ind w:left="757" w:hanging="720"/>
      </w:pPr>
    </w:lvl>
    <w:lvl w:ilvl="4">
      <w:start w:val="1"/>
      <w:numFmt w:val="decimal"/>
      <w:isLgl/>
      <w:lvlText w:val="%1.%2.%3.%4.%5."/>
      <w:lvlJc w:val="left"/>
      <w:pPr>
        <w:ind w:left="1117" w:hanging="1080"/>
      </w:pPr>
    </w:lvl>
    <w:lvl w:ilvl="5">
      <w:start w:val="1"/>
      <w:numFmt w:val="decimal"/>
      <w:isLgl/>
      <w:lvlText w:val="%1.%2.%3.%4.%5.%6."/>
      <w:lvlJc w:val="left"/>
      <w:pPr>
        <w:ind w:left="1117" w:hanging="1080"/>
      </w:pPr>
    </w:lvl>
    <w:lvl w:ilvl="6">
      <w:start w:val="1"/>
      <w:numFmt w:val="decimal"/>
      <w:isLgl/>
      <w:lvlText w:val="%1.%2.%3.%4.%5.%6.%7."/>
      <w:lvlJc w:val="left"/>
      <w:pPr>
        <w:ind w:left="1477" w:hanging="1440"/>
      </w:pPr>
    </w:lvl>
    <w:lvl w:ilvl="7">
      <w:start w:val="1"/>
      <w:numFmt w:val="decimal"/>
      <w:isLgl/>
      <w:lvlText w:val="%1.%2.%3.%4.%5.%6.%7.%8."/>
      <w:lvlJc w:val="left"/>
      <w:pPr>
        <w:ind w:left="1477" w:hanging="1440"/>
      </w:pPr>
    </w:lvl>
    <w:lvl w:ilvl="8">
      <w:start w:val="1"/>
      <w:numFmt w:val="decimal"/>
      <w:isLgl/>
      <w:lvlText w:val="%1.%2.%3.%4.%5.%6.%7.%8.%9."/>
      <w:lvlJc w:val="left"/>
      <w:pPr>
        <w:ind w:left="1837" w:hanging="1800"/>
      </w:pPr>
    </w:lvl>
  </w:abstractNum>
  <w:abstractNum w:abstractNumId="13">
    <w:nsid w:val="4D8A60FF"/>
    <w:multiLevelType w:val="multilevel"/>
    <w:tmpl w:val="A8C2C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96B35"/>
    <w:multiLevelType w:val="hybridMultilevel"/>
    <w:tmpl w:val="AF6C6044"/>
    <w:lvl w:ilvl="0" w:tplc="D934444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C51382"/>
    <w:multiLevelType w:val="hybridMultilevel"/>
    <w:tmpl w:val="4366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13F68"/>
    <w:multiLevelType w:val="hybridMultilevel"/>
    <w:tmpl w:val="7AEC56D0"/>
    <w:lvl w:ilvl="0" w:tplc="0419000B">
      <w:start w:val="1"/>
      <w:numFmt w:val="bullet"/>
      <w:lvlText w:val=""/>
      <w:lvlJc w:val="left"/>
      <w:pPr>
        <w:ind w:left="26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4A5421B"/>
    <w:multiLevelType w:val="multilevel"/>
    <w:tmpl w:val="90D2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314D58"/>
    <w:multiLevelType w:val="hybridMultilevel"/>
    <w:tmpl w:val="95A67776"/>
    <w:lvl w:ilvl="0" w:tplc="D7E2B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FC6297E"/>
    <w:multiLevelType w:val="hybridMultilevel"/>
    <w:tmpl w:val="3A28834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4"/>
  </w:num>
  <w:num w:numId="5">
    <w:abstractNumId w:val="2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9"/>
  </w:num>
  <w:num w:numId="10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1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"/>
  </w:num>
  <w:num w:numId="20">
    <w:abstractNumId w:val="14"/>
  </w:num>
  <w:num w:numId="21">
    <w:abstractNumId w:val="16"/>
  </w:num>
  <w:num w:numId="22">
    <w:abstractNumId w:val="3"/>
  </w:num>
  <w:num w:numId="23">
    <w:abstractNumId w:val="10"/>
  </w:num>
  <w:num w:numId="24">
    <w:abstractNumId w:val="18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126A"/>
    <w:rsid w:val="00007057"/>
    <w:rsid w:val="00014767"/>
    <w:rsid w:val="00030574"/>
    <w:rsid w:val="000721DC"/>
    <w:rsid w:val="00086AD3"/>
    <w:rsid w:val="000900FF"/>
    <w:rsid w:val="00091145"/>
    <w:rsid w:val="00095B69"/>
    <w:rsid w:val="000C1F87"/>
    <w:rsid w:val="000D5EA1"/>
    <w:rsid w:val="000E1ECE"/>
    <w:rsid w:val="000F3FE8"/>
    <w:rsid w:val="001152BB"/>
    <w:rsid w:val="001251FE"/>
    <w:rsid w:val="00125E8D"/>
    <w:rsid w:val="00163C6F"/>
    <w:rsid w:val="00166A9A"/>
    <w:rsid w:val="00166F82"/>
    <w:rsid w:val="00174C43"/>
    <w:rsid w:val="00197F81"/>
    <w:rsid w:val="001E197D"/>
    <w:rsid w:val="001E726D"/>
    <w:rsid w:val="001E7EDF"/>
    <w:rsid w:val="00214BBD"/>
    <w:rsid w:val="002166AD"/>
    <w:rsid w:val="002400BE"/>
    <w:rsid w:val="0025461A"/>
    <w:rsid w:val="002627A5"/>
    <w:rsid w:val="002676DF"/>
    <w:rsid w:val="00272806"/>
    <w:rsid w:val="00273F4A"/>
    <w:rsid w:val="0028396D"/>
    <w:rsid w:val="00295DBD"/>
    <w:rsid w:val="002B7529"/>
    <w:rsid w:val="002C1F67"/>
    <w:rsid w:val="002D1395"/>
    <w:rsid w:val="002E3811"/>
    <w:rsid w:val="002F6348"/>
    <w:rsid w:val="00302BFD"/>
    <w:rsid w:val="00303197"/>
    <w:rsid w:val="00305285"/>
    <w:rsid w:val="00311544"/>
    <w:rsid w:val="00324511"/>
    <w:rsid w:val="00334106"/>
    <w:rsid w:val="0036174C"/>
    <w:rsid w:val="00370B73"/>
    <w:rsid w:val="003807E5"/>
    <w:rsid w:val="003944E9"/>
    <w:rsid w:val="003963C0"/>
    <w:rsid w:val="00397879"/>
    <w:rsid w:val="003B099D"/>
    <w:rsid w:val="003C59D0"/>
    <w:rsid w:val="003C5A81"/>
    <w:rsid w:val="003E04F3"/>
    <w:rsid w:val="003E3E36"/>
    <w:rsid w:val="003F3B34"/>
    <w:rsid w:val="00401FF8"/>
    <w:rsid w:val="00417EE0"/>
    <w:rsid w:val="00430028"/>
    <w:rsid w:val="00452804"/>
    <w:rsid w:val="004540D0"/>
    <w:rsid w:val="00455B93"/>
    <w:rsid w:val="00457169"/>
    <w:rsid w:val="00495B0C"/>
    <w:rsid w:val="004967AF"/>
    <w:rsid w:val="004B412B"/>
    <w:rsid w:val="004C6823"/>
    <w:rsid w:val="004D2D89"/>
    <w:rsid w:val="004D4C97"/>
    <w:rsid w:val="004E6428"/>
    <w:rsid w:val="00505A3B"/>
    <w:rsid w:val="005142CB"/>
    <w:rsid w:val="00523F86"/>
    <w:rsid w:val="005248BC"/>
    <w:rsid w:val="00537B70"/>
    <w:rsid w:val="00542477"/>
    <w:rsid w:val="005778B8"/>
    <w:rsid w:val="005804FD"/>
    <w:rsid w:val="0058533B"/>
    <w:rsid w:val="00586309"/>
    <w:rsid w:val="005869B8"/>
    <w:rsid w:val="00590EB2"/>
    <w:rsid w:val="005A40EC"/>
    <w:rsid w:val="005B7D15"/>
    <w:rsid w:val="005C7D45"/>
    <w:rsid w:val="005D56DE"/>
    <w:rsid w:val="005E4617"/>
    <w:rsid w:val="005E66F5"/>
    <w:rsid w:val="0060218F"/>
    <w:rsid w:val="006073A6"/>
    <w:rsid w:val="006315A3"/>
    <w:rsid w:val="00632A35"/>
    <w:rsid w:val="0063678A"/>
    <w:rsid w:val="00642763"/>
    <w:rsid w:val="006459AA"/>
    <w:rsid w:val="00651F63"/>
    <w:rsid w:val="0068381A"/>
    <w:rsid w:val="006849C1"/>
    <w:rsid w:val="00690BCD"/>
    <w:rsid w:val="006A2E73"/>
    <w:rsid w:val="006A3FB7"/>
    <w:rsid w:val="006A6551"/>
    <w:rsid w:val="006A787B"/>
    <w:rsid w:val="006B657F"/>
    <w:rsid w:val="006B7C45"/>
    <w:rsid w:val="006C0E04"/>
    <w:rsid w:val="006C704D"/>
    <w:rsid w:val="00727689"/>
    <w:rsid w:val="00735AA6"/>
    <w:rsid w:val="00752C20"/>
    <w:rsid w:val="00756E2C"/>
    <w:rsid w:val="007636D9"/>
    <w:rsid w:val="00765827"/>
    <w:rsid w:val="00765DB1"/>
    <w:rsid w:val="007827E7"/>
    <w:rsid w:val="00782BB4"/>
    <w:rsid w:val="00785E35"/>
    <w:rsid w:val="007865CD"/>
    <w:rsid w:val="007A422F"/>
    <w:rsid w:val="0080126A"/>
    <w:rsid w:val="0080773D"/>
    <w:rsid w:val="00835A75"/>
    <w:rsid w:val="00840EA6"/>
    <w:rsid w:val="00841F5B"/>
    <w:rsid w:val="00842DFA"/>
    <w:rsid w:val="008543A5"/>
    <w:rsid w:val="00861426"/>
    <w:rsid w:val="008645AC"/>
    <w:rsid w:val="008A3456"/>
    <w:rsid w:val="008A792D"/>
    <w:rsid w:val="008D67CE"/>
    <w:rsid w:val="008E25C3"/>
    <w:rsid w:val="008E74BC"/>
    <w:rsid w:val="008F1024"/>
    <w:rsid w:val="00902742"/>
    <w:rsid w:val="0091130F"/>
    <w:rsid w:val="00921D7C"/>
    <w:rsid w:val="00926B1A"/>
    <w:rsid w:val="00931D7D"/>
    <w:rsid w:val="00936A39"/>
    <w:rsid w:val="0094222B"/>
    <w:rsid w:val="009565FB"/>
    <w:rsid w:val="00965DCC"/>
    <w:rsid w:val="009706A9"/>
    <w:rsid w:val="00977C3B"/>
    <w:rsid w:val="00980A08"/>
    <w:rsid w:val="00997C4B"/>
    <w:rsid w:val="009B5633"/>
    <w:rsid w:val="009B6DB0"/>
    <w:rsid w:val="009B7A29"/>
    <w:rsid w:val="00A0327F"/>
    <w:rsid w:val="00A13557"/>
    <w:rsid w:val="00A40E97"/>
    <w:rsid w:val="00A5098D"/>
    <w:rsid w:val="00A543F2"/>
    <w:rsid w:val="00A60580"/>
    <w:rsid w:val="00A64981"/>
    <w:rsid w:val="00A675BE"/>
    <w:rsid w:val="00A83D74"/>
    <w:rsid w:val="00A92A33"/>
    <w:rsid w:val="00A95E3B"/>
    <w:rsid w:val="00AA3F1B"/>
    <w:rsid w:val="00AA4C28"/>
    <w:rsid w:val="00AA5D76"/>
    <w:rsid w:val="00AA7D65"/>
    <w:rsid w:val="00AC0D29"/>
    <w:rsid w:val="00AC1986"/>
    <w:rsid w:val="00AE2EDB"/>
    <w:rsid w:val="00AE7BB4"/>
    <w:rsid w:val="00AF218C"/>
    <w:rsid w:val="00B05C18"/>
    <w:rsid w:val="00B0650A"/>
    <w:rsid w:val="00B10392"/>
    <w:rsid w:val="00B119FA"/>
    <w:rsid w:val="00B1433D"/>
    <w:rsid w:val="00B215C9"/>
    <w:rsid w:val="00B42DA7"/>
    <w:rsid w:val="00B4563A"/>
    <w:rsid w:val="00B46005"/>
    <w:rsid w:val="00B63C1A"/>
    <w:rsid w:val="00BB05B7"/>
    <w:rsid w:val="00BB3C34"/>
    <w:rsid w:val="00BC4AEE"/>
    <w:rsid w:val="00BD2471"/>
    <w:rsid w:val="00BD4D8C"/>
    <w:rsid w:val="00BD61EB"/>
    <w:rsid w:val="00BF17F1"/>
    <w:rsid w:val="00BF5D52"/>
    <w:rsid w:val="00C02073"/>
    <w:rsid w:val="00C202EA"/>
    <w:rsid w:val="00C3163C"/>
    <w:rsid w:val="00C4342B"/>
    <w:rsid w:val="00C77079"/>
    <w:rsid w:val="00CA0C9D"/>
    <w:rsid w:val="00CA2104"/>
    <w:rsid w:val="00CB6CC0"/>
    <w:rsid w:val="00CC0E5F"/>
    <w:rsid w:val="00CD10C1"/>
    <w:rsid w:val="00CD5376"/>
    <w:rsid w:val="00CD54DA"/>
    <w:rsid w:val="00CD6C2E"/>
    <w:rsid w:val="00CD70D5"/>
    <w:rsid w:val="00CD7454"/>
    <w:rsid w:val="00CE1FF8"/>
    <w:rsid w:val="00CF458D"/>
    <w:rsid w:val="00CF7A68"/>
    <w:rsid w:val="00D01D00"/>
    <w:rsid w:val="00D029A8"/>
    <w:rsid w:val="00D23002"/>
    <w:rsid w:val="00D244B9"/>
    <w:rsid w:val="00D25EE3"/>
    <w:rsid w:val="00D500A4"/>
    <w:rsid w:val="00D55340"/>
    <w:rsid w:val="00D63E10"/>
    <w:rsid w:val="00D648A5"/>
    <w:rsid w:val="00D77114"/>
    <w:rsid w:val="00DA2CD4"/>
    <w:rsid w:val="00DA4072"/>
    <w:rsid w:val="00DA4521"/>
    <w:rsid w:val="00DC7240"/>
    <w:rsid w:val="00DD22F7"/>
    <w:rsid w:val="00DE59DB"/>
    <w:rsid w:val="00DE679B"/>
    <w:rsid w:val="00DF0A25"/>
    <w:rsid w:val="00DF0F7F"/>
    <w:rsid w:val="00E12658"/>
    <w:rsid w:val="00E34730"/>
    <w:rsid w:val="00E55B81"/>
    <w:rsid w:val="00E6307C"/>
    <w:rsid w:val="00E7338F"/>
    <w:rsid w:val="00E7550D"/>
    <w:rsid w:val="00EA7B3D"/>
    <w:rsid w:val="00EB4124"/>
    <w:rsid w:val="00EB4140"/>
    <w:rsid w:val="00EC7131"/>
    <w:rsid w:val="00EE078D"/>
    <w:rsid w:val="00EE0D7B"/>
    <w:rsid w:val="00EE706C"/>
    <w:rsid w:val="00EF37F8"/>
    <w:rsid w:val="00EF57DB"/>
    <w:rsid w:val="00F33825"/>
    <w:rsid w:val="00F41EFC"/>
    <w:rsid w:val="00F47CCC"/>
    <w:rsid w:val="00F51027"/>
    <w:rsid w:val="00F548DA"/>
    <w:rsid w:val="00F877C5"/>
    <w:rsid w:val="00F90D65"/>
    <w:rsid w:val="00F928E4"/>
    <w:rsid w:val="00FA4535"/>
    <w:rsid w:val="00FB1A73"/>
    <w:rsid w:val="00FC1CEC"/>
    <w:rsid w:val="00FC5A9B"/>
    <w:rsid w:val="00FD6DCC"/>
    <w:rsid w:val="00FF2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4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65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56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7550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BD24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D2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BD247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2471"/>
    <w:pPr>
      <w:ind w:left="720"/>
      <w:contextualSpacing/>
    </w:pPr>
  </w:style>
  <w:style w:type="paragraph" w:styleId="a8">
    <w:name w:val="Normal (Web)"/>
    <w:basedOn w:val="a"/>
    <w:uiPriority w:val="99"/>
    <w:rsid w:val="0080126A"/>
    <w:pPr>
      <w:spacing w:before="100" w:beforeAutospacing="1" w:after="100" w:afterAutospacing="1"/>
    </w:pPr>
  </w:style>
  <w:style w:type="paragraph" w:customStyle="1" w:styleId="11">
    <w:name w:val="Без интервала1"/>
    <w:basedOn w:val="a"/>
    <w:link w:val="NoSpacingChar"/>
    <w:rsid w:val="0080126A"/>
    <w:rPr>
      <w:rFonts w:ascii="Calibri" w:eastAsia="Calibri" w:hAnsi="Calibri"/>
      <w:szCs w:val="32"/>
      <w:lang w:eastAsia="en-US"/>
    </w:rPr>
  </w:style>
  <w:style w:type="character" w:customStyle="1" w:styleId="NoSpacingChar">
    <w:name w:val="No Spacing Char"/>
    <w:link w:val="11"/>
    <w:locked/>
    <w:rsid w:val="0080126A"/>
    <w:rPr>
      <w:rFonts w:ascii="Calibri" w:eastAsia="Calibri" w:hAnsi="Calibri" w:cs="Times New Roman"/>
      <w:sz w:val="24"/>
      <w:szCs w:val="32"/>
    </w:rPr>
  </w:style>
  <w:style w:type="character" w:customStyle="1" w:styleId="c4">
    <w:name w:val="c4"/>
    <w:basedOn w:val="a0"/>
    <w:rsid w:val="0080126A"/>
  </w:style>
  <w:style w:type="character" w:customStyle="1" w:styleId="c3">
    <w:name w:val="c3"/>
    <w:basedOn w:val="a0"/>
    <w:rsid w:val="0080126A"/>
  </w:style>
  <w:style w:type="character" w:customStyle="1" w:styleId="c4c92">
    <w:name w:val="c4 c92"/>
    <w:basedOn w:val="a0"/>
    <w:rsid w:val="0080126A"/>
  </w:style>
  <w:style w:type="character" w:customStyle="1" w:styleId="a6">
    <w:name w:val="Без интервала Знак"/>
    <w:link w:val="a5"/>
    <w:uiPriority w:val="1"/>
    <w:locked/>
    <w:rsid w:val="0080126A"/>
  </w:style>
  <w:style w:type="table" w:styleId="a9">
    <w:name w:val="Table Grid"/>
    <w:basedOn w:val="a1"/>
    <w:uiPriority w:val="59"/>
    <w:rsid w:val="00302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5D56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D56DE"/>
    <w:pPr>
      <w:widowControl w:val="0"/>
      <w:autoSpaceDE w:val="0"/>
      <w:autoSpaceDN w:val="0"/>
      <w:adjustRightInd w:val="0"/>
      <w:spacing w:line="224" w:lineRule="exact"/>
      <w:jc w:val="both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5D56D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5">
    <w:name w:val="Font Style15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FontStyle16">
    <w:name w:val="Font Style16"/>
    <w:uiPriority w:val="99"/>
    <w:rsid w:val="005D56DE"/>
    <w:rPr>
      <w:rFonts w:ascii="Arial" w:hAnsi="Arial" w:cs="Arial" w:hint="default"/>
      <w:sz w:val="20"/>
      <w:szCs w:val="20"/>
    </w:rPr>
  </w:style>
  <w:style w:type="character" w:customStyle="1" w:styleId="FontStyle12">
    <w:name w:val="Font Style12"/>
    <w:uiPriority w:val="99"/>
    <w:rsid w:val="005D56DE"/>
    <w:rPr>
      <w:rFonts w:ascii="Arial" w:hAnsi="Arial" w:cs="Arial" w:hint="default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E7550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E7550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AC1986"/>
    <w:pPr>
      <w:widowControl w:val="0"/>
      <w:autoSpaceDE w:val="0"/>
      <w:autoSpaceDN w:val="0"/>
      <w:ind w:left="9"/>
    </w:pPr>
    <w:rPr>
      <w:sz w:val="22"/>
      <w:szCs w:val="22"/>
      <w:lang w:bidi="ru-RU"/>
    </w:rPr>
  </w:style>
  <w:style w:type="character" w:customStyle="1" w:styleId="FontStyle11">
    <w:name w:val="Font Style11"/>
    <w:basedOn w:val="a0"/>
    <w:uiPriority w:val="99"/>
    <w:rsid w:val="00735AA6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735AA6"/>
    <w:rPr>
      <w:rFonts w:ascii="Times New Roman" w:hAnsi="Times New Roman" w:cs="Times New Roman"/>
      <w:sz w:val="18"/>
      <w:szCs w:val="18"/>
    </w:rPr>
  </w:style>
  <w:style w:type="paragraph" w:styleId="aa">
    <w:name w:val="Body Text Indent"/>
    <w:basedOn w:val="a"/>
    <w:link w:val="ab"/>
    <w:rsid w:val="008D67CE"/>
    <w:pPr>
      <w:widowControl w:val="0"/>
      <w:autoSpaceDE w:val="0"/>
      <w:autoSpaceDN w:val="0"/>
      <w:adjustRightInd w:val="0"/>
      <w:ind w:firstLine="567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8D67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8D67CE"/>
    <w:pPr>
      <w:widowControl w:val="0"/>
      <w:autoSpaceDE w:val="0"/>
      <w:autoSpaceDN w:val="0"/>
      <w:adjustRightInd w:val="0"/>
      <w:ind w:firstLine="567"/>
      <w:jc w:val="both"/>
    </w:pPr>
    <w:rPr>
      <w:i/>
      <w:iCs/>
      <w:sz w:val="28"/>
      <w:szCs w:val="28"/>
      <w:u w:val="single"/>
    </w:rPr>
  </w:style>
  <w:style w:type="character" w:customStyle="1" w:styleId="22">
    <w:name w:val="Основной текст с отступом 2 Знак"/>
    <w:basedOn w:val="a0"/>
    <w:link w:val="21"/>
    <w:rsid w:val="008D67CE"/>
    <w:rPr>
      <w:rFonts w:ascii="Times New Roman" w:eastAsia="Times New Roman" w:hAnsi="Times New Roman" w:cs="Times New Roman"/>
      <w:i/>
      <w:iCs/>
      <w:sz w:val="28"/>
      <w:szCs w:val="28"/>
      <w:u w:val="single"/>
      <w:lang w:eastAsia="ru-RU"/>
    </w:rPr>
  </w:style>
  <w:style w:type="paragraph" w:customStyle="1" w:styleId="Default">
    <w:name w:val="Default"/>
    <w:rsid w:val="00B0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065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"/>
    <w:basedOn w:val="a"/>
    <w:link w:val="ad"/>
    <w:semiHidden/>
    <w:rsid w:val="00B0650A"/>
    <w:pPr>
      <w:jc w:val="center"/>
    </w:pPr>
  </w:style>
  <w:style w:type="character" w:customStyle="1" w:styleId="ad">
    <w:name w:val="Основной текст Знак"/>
    <w:basedOn w:val="a0"/>
    <w:link w:val="ac"/>
    <w:semiHidden/>
    <w:rsid w:val="00B065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967AF"/>
    <w:rPr>
      <w:rFonts w:ascii="Times New Roman CYR" w:hAnsi="Times New Roman CY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967AF"/>
    <w:rPr>
      <w:rFonts w:ascii="Times New Roman CYR" w:hAnsi="Times New Roman CYR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259801">
                          <w:marLeft w:val="0"/>
                          <w:marRight w:val="0"/>
                          <w:marTop w:val="0"/>
                          <w:marBottom w:val="5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6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89278">
                                      <w:marLeft w:val="0"/>
                                      <w:marRight w:val="0"/>
                                      <w:marTop w:val="0"/>
                                      <w:marBottom w:val="50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12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257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61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913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207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1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0041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98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29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40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543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114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7954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33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368" TargetMode="External"/><Relationship Id="rId5" Type="http://schemas.openxmlformats.org/officeDocument/2006/relationships/hyperlink" Target="https://m.edsoo.ru/7f413368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</cp:lastModifiedBy>
  <cp:revision>60</cp:revision>
  <dcterms:created xsi:type="dcterms:W3CDTF">2020-03-17T03:32:00Z</dcterms:created>
  <dcterms:modified xsi:type="dcterms:W3CDTF">2024-09-05T19:00:00Z</dcterms:modified>
</cp:coreProperties>
</file>